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A6AD" w14:textId="77777777" w:rsidR="00B9572E" w:rsidRDefault="00B9572E" w:rsidP="00EC7507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</w:p>
    <w:p w14:paraId="652AF271" w14:textId="77777777" w:rsidR="00B9572E" w:rsidRDefault="00B9572E" w:rsidP="00EC7507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</w:p>
    <w:p w14:paraId="3BA3D0B6" w14:textId="77777777" w:rsidR="00B9572E" w:rsidRDefault="00C229CB" w:rsidP="00EC7507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  <w:r>
        <w:rPr>
          <w:b/>
          <w:noProof/>
        </w:rPr>
        <w:drawing>
          <wp:inline distT="0" distB="0" distL="0" distR="0" wp14:anchorId="66559AF5" wp14:editId="7D26932D">
            <wp:extent cx="2636520" cy="302312"/>
            <wp:effectExtent l="19050" t="0" r="0" b="0"/>
            <wp:docPr id="2" name="Picture 2" descr="MacBook Pro HD:Users:kcharles:Desktop:EFI 2010:LOGOS: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Book Pro HD:Users:kcharles:Desktop:EFI 2010:LOGOS: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05" cy="3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AB308" w14:textId="77777777" w:rsidR="004015FC" w:rsidRDefault="00C229CB" w:rsidP="00EC7507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  <w:r>
        <w:rPr>
          <w:b/>
          <w:noProof/>
        </w:rPr>
        <w:drawing>
          <wp:inline distT="0" distB="0" distL="0" distR="0" wp14:anchorId="4BE90DF2" wp14:editId="46C8ECA2">
            <wp:extent cx="3765881" cy="563574"/>
            <wp:effectExtent l="19050" t="0" r="6019" b="0"/>
            <wp:docPr id="3" name="Picture 3" descr="MacBook Pro HD:Users:kcharles:Desktop:EFI 2010:LOGOS:Ohhira-Logo-with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Book Pro HD:Users:kcharles:Desktop:EFI 2010:LOGOS:Ohhira-Logo-with-tex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49" cy="5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2F65F" w14:textId="77777777" w:rsidR="004015FC" w:rsidRPr="00C229CB" w:rsidRDefault="00C229CB" w:rsidP="00C229CB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  <w:lang w:eastAsia="ja-JP"/>
        </w:rPr>
      </w:pPr>
      <w:r w:rsidRPr="00C229CB">
        <w:rPr>
          <w:b/>
          <w:sz w:val="20"/>
          <w:szCs w:val="20"/>
          <w:lang w:eastAsia="ja-JP"/>
        </w:rPr>
        <w:t>Contact:  Kelly Charles</w:t>
      </w:r>
    </w:p>
    <w:p w14:paraId="26B28AC2" w14:textId="5D13E4C8" w:rsidR="00C229CB" w:rsidRPr="00C229CB" w:rsidRDefault="00B836C4" w:rsidP="00C229CB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 xml:space="preserve">Director, </w:t>
      </w:r>
      <w:r w:rsidR="00C81EE7">
        <w:rPr>
          <w:b/>
          <w:sz w:val="20"/>
          <w:szCs w:val="20"/>
          <w:lang w:eastAsia="ja-JP"/>
        </w:rPr>
        <w:t>Marketing/PR</w:t>
      </w:r>
    </w:p>
    <w:p w14:paraId="2A81EBB3" w14:textId="1A097D25" w:rsidR="00C229CB" w:rsidRPr="00C229CB" w:rsidRDefault="00B836C4" w:rsidP="00C229CB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 xml:space="preserve">Office </w:t>
      </w:r>
      <w:r w:rsidR="00C229CB" w:rsidRPr="00C229CB">
        <w:rPr>
          <w:b/>
          <w:sz w:val="20"/>
          <w:szCs w:val="20"/>
          <w:lang w:eastAsia="ja-JP"/>
        </w:rPr>
        <w:t>972-255-3918</w:t>
      </w:r>
      <w:r>
        <w:rPr>
          <w:b/>
          <w:sz w:val="20"/>
          <w:szCs w:val="20"/>
          <w:lang w:eastAsia="ja-JP"/>
        </w:rPr>
        <w:t xml:space="preserve"> Cell 972-743-0373</w:t>
      </w:r>
    </w:p>
    <w:p w14:paraId="553C06D8" w14:textId="77777777" w:rsidR="00C229CB" w:rsidRPr="00C229CB" w:rsidRDefault="00E7375F" w:rsidP="00C229CB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  <w:lang w:eastAsia="ja-JP"/>
        </w:rPr>
      </w:pPr>
      <w:hyperlink r:id="rId10" w:history="1">
        <w:r w:rsidR="00C229CB" w:rsidRPr="00C229CB">
          <w:rPr>
            <w:rStyle w:val="Hyperlink"/>
            <w:b/>
            <w:sz w:val="20"/>
            <w:szCs w:val="20"/>
            <w:lang w:eastAsia="ja-JP"/>
          </w:rPr>
          <w:t>kcharles@essentialformulas.com</w:t>
        </w:r>
      </w:hyperlink>
    </w:p>
    <w:p w14:paraId="7ADF7DFB" w14:textId="77777777" w:rsidR="00C229CB" w:rsidRDefault="00C229CB" w:rsidP="00C229CB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6AF10D80" w14:textId="77777777" w:rsidR="00C229CB" w:rsidRDefault="00C229CB" w:rsidP="00C229CB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3C9FE980" w14:textId="5F366257" w:rsidR="00B368CF" w:rsidRPr="00272725" w:rsidRDefault="00B368CF" w:rsidP="00B368CF">
      <w:pPr>
        <w:rPr>
          <w:b/>
          <w:sz w:val="28"/>
        </w:rPr>
      </w:pPr>
      <w:r w:rsidRPr="00272725">
        <w:rPr>
          <w:b/>
          <w:sz w:val="28"/>
        </w:rPr>
        <w:t xml:space="preserve">For Immediate Release:  </w:t>
      </w:r>
      <w:r w:rsidR="00B836C4">
        <w:rPr>
          <w:b/>
          <w:sz w:val="28"/>
        </w:rPr>
        <w:t>February 9</w:t>
      </w:r>
      <w:r w:rsidR="00B836C4" w:rsidRPr="00B836C4">
        <w:rPr>
          <w:b/>
          <w:sz w:val="28"/>
          <w:vertAlign w:val="superscript"/>
        </w:rPr>
        <w:t>th</w:t>
      </w:r>
      <w:r w:rsidR="00B836C4">
        <w:rPr>
          <w:b/>
          <w:sz w:val="28"/>
        </w:rPr>
        <w:t>, 2011</w:t>
      </w:r>
    </w:p>
    <w:p w14:paraId="5DCDB308" w14:textId="77777777" w:rsidR="00B368CF" w:rsidRPr="00857BE5" w:rsidRDefault="00B368CF" w:rsidP="00B368CF">
      <w:pPr>
        <w:jc w:val="center"/>
        <w:rPr>
          <w:b/>
        </w:rPr>
      </w:pPr>
    </w:p>
    <w:p w14:paraId="375A2A73" w14:textId="77777777" w:rsidR="00316D12" w:rsidRDefault="00316D12" w:rsidP="00B368CF">
      <w:pPr>
        <w:jc w:val="center"/>
        <w:rPr>
          <w:b/>
        </w:rPr>
      </w:pPr>
    </w:p>
    <w:p w14:paraId="191B50E0" w14:textId="77777777" w:rsidR="00B368CF" w:rsidRPr="00857BE5" w:rsidRDefault="00B368CF" w:rsidP="00B368CF">
      <w:pPr>
        <w:jc w:val="center"/>
        <w:rPr>
          <w:b/>
        </w:rPr>
      </w:pPr>
      <w:r w:rsidRPr="00857BE5">
        <w:rPr>
          <w:b/>
        </w:rPr>
        <w:t xml:space="preserve">ESSENTIAL FORMULAS TO </w:t>
      </w:r>
      <w:r w:rsidR="00D114BB">
        <w:rPr>
          <w:b/>
        </w:rPr>
        <w:t xml:space="preserve">SPONSOR </w:t>
      </w:r>
      <w:r w:rsidR="001B799E">
        <w:rPr>
          <w:b/>
        </w:rPr>
        <w:t>EDUCATIONAL SEMINARS BY</w:t>
      </w:r>
    </w:p>
    <w:p w14:paraId="47FA65B6" w14:textId="77777777" w:rsidR="00B9572E" w:rsidRDefault="00644471" w:rsidP="00B368CF">
      <w:pPr>
        <w:jc w:val="center"/>
        <w:rPr>
          <w:b/>
        </w:rPr>
      </w:pPr>
      <w:r>
        <w:rPr>
          <w:b/>
        </w:rPr>
        <w:t xml:space="preserve">NOTED NUTRITIONAL EXPERTS </w:t>
      </w:r>
      <w:r w:rsidR="00D114BB">
        <w:rPr>
          <w:b/>
        </w:rPr>
        <w:t xml:space="preserve">AND BEST SELLING AUTHORS </w:t>
      </w:r>
      <w:r w:rsidR="00B368CF" w:rsidRPr="00857BE5">
        <w:rPr>
          <w:b/>
        </w:rPr>
        <w:t xml:space="preserve">DURING </w:t>
      </w:r>
    </w:p>
    <w:p w14:paraId="6C1CC3C4" w14:textId="77777777" w:rsidR="00644471" w:rsidRDefault="00B368CF" w:rsidP="00B368CF">
      <w:pPr>
        <w:jc w:val="center"/>
        <w:rPr>
          <w:b/>
        </w:rPr>
      </w:pPr>
      <w:r w:rsidRPr="00857BE5">
        <w:rPr>
          <w:b/>
        </w:rPr>
        <w:t>NAT</w:t>
      </w:r>
      <w:r w:rsidR="001B799E">
        <w:rPr>
          <w:b/>
        </w:rPr>
        <w:t>URAL PRODUCTS EXPO WEST</w:t>
      </w:r>
      <w:r w:rsidR="00D114BB">
        <w:rPr>
          <w:b/>
        </w:rPr>
        <w:t xml:space="preserve"> </w:t>
      </w:r>
      <w:r w:rsidR="00644471">
        <w:rPr>
          <w:b/>
        </w:rPr>
        <w:t xml:space="preserve"> </w:t>
      </w:r>
    </w:p>
    <w:p w14:paraId="268F2F70" w14:textId="77777777" w:rsidR="00B368CF" w:rsidRDefault="00B368CF" w:rsidP="00B368CF"/>
    <w:p w14:paraId="5E1BB1A1" w14:textId="77777777" w:rsidR="00316D12" w:rsidRDefault="00316D12" w:rsidP="00D114BB">
      <w:pPr>
        <w:spacing w:line="360" w:lineRule="auto"/>
        <w:rPr>
          <w:b/>
        </w:rPr>
      </w:pPr>
    </w:p>
    <w:p w14:paraId="677A5470" w14:textId="77777777" w:rsidR="00B368CF" w:rsidRPr="00857BE5" w:rsidRDefault="00B368CF" w:rsidP="00D114BB">
      <w:pPr>
        <w:spacing w:line="360" w:lineRule="auto"/>
      </w:pPr>
      <w:r w:rsidRPr="00272725">
        <w:rPr>
          <w:b/>
        </w:rPr>
        <w:t>DALLAS</w:t>
      </w:r>
      <w:r w:rsidRPr="00857BE5">
        <w:t xml:space="preserve">-Essential Formulas Incorporated, </w:t>
      </w:r>
      <w:r>
        <w:t xml:space="preserve">North American </w:t>
      </w:r>
      <w:r w:rsidRPr="00857BE5">
        <w:t xml:space="preserve">distributor of award-winning </w:t>
      </w:r>
      <w:r w:rsidRPr="00857BE5">
        <w:rPr>
          <w:i/>
        </w:rPr>
        <w:t>Dr. Ohhira’s Probiotics</w:t>
      </w:r>
      <w:r w:rsidRPr="00E35E35">
        <w:rPr>
          <w:i/>
          <w:sz w:val="18"/>
        </w:rPr>
        <w:sym w:font="Symbol" w:char="F0D2"/>
      </w:r>
      <w:r w:rsidRPr="00857BE5">
        <w:t xml:space="preserve"> will</w:t>
      </w:r>
      <w:r w:rsidR="0017356C">
        <w:t xml:space="preserve"> be sponsoring</w:t>
      </w:r>
      <w:r w:rsidRPr="00857BE5">
        <w:t xml:space="preserve"> two</w:t>
      </w:r>
      <w:r w:rsidR="0017356C">
        <w:t xml:space="preserve"> </w:t>
      </w:r>
      <w:r w:rsidR="00D114BB">
        <w:t xml:space="preserve">educational </w:t>
      </w:r>
      <w:r w:rsidR="001B799E">
        <w:t xml:space="preserve">seminars for participants </w:t>
      </w:r>
      <w:r w:rsidRPr="00857BE5">
        <w:t>attendin</w:t>
      </w:r>
      <w:r w:rsidR="00041F23">
        <w:t>g</w:t>
      </w:r>
      <w:r w:rsidR="001B799E">
        <w:t xml:space="preserve"> Natural Products Expo West </w:t>
      </w:r>
      <w:r w:rsidR="00D114BB">
        <w:t xml:space="preserve">to be </w:t>
      </w:r>
      <w:r w:rsidR="001B799E">
        <w:t>held in Anaheim</w:t>
      </w:r>
      <w:r w:rsidR="00D114BB">
        <w:t>,</w:t>
      </w:r>
      <w:r w:rsidR="001B799E">
        <w:t xml:space="preserve"> March 10</w:t>
      </w:r>
      <w:r w:rsidR="00316D12">
        <w:t>th</w:t>
      </w:r>
      <w:r w:rsidR="001B799E">
        <w:t xml:space="preserve"> </w:t>
      </w:r>
      <w:r w:rsidR="00316D12">
        <w:t>thru</w:t>
      </w:r>
      <w:r w:rsidR="001B799E">
        <w:t>13</w:t>
      </w:r>
      <w:r w:rsidR="00316D12">
        <w:t>th</w:t>
      </w:r>
      <w:r w:rsidR="008C05AE">
        <w:t>.</w:t>
      </w:r>
      <w:r w:rsidR="008A28DA">
        <w:t xml:space="preserve">  </w:t>
      </w:r>
      <w:r w:rsidR="00041F23">
        <w:t xml:space="preserve">Essential Formulas </w:t>
      </w:r>
      <w:r w:rsidR="00D114BB">
        <w:t>may be found at B</w:t>
      </w:r>
      <w:r w:rsidR="00041F23">
        <w:t xml:space="preserve">ooth </w:t>
      </w:r>
      <w:r w:rsidR="00316D12">
        <w:t>#</w:t>
      </w:r>
      <w:r w:rsidR="00041F23">
        <w:t xml:space="preserve">1662 </w:t>
      </w:r>
      <w:r w:rsidR="00D114BB">
        <w:t xml:space="preserve">at the Anaheim Convention Center </w:t>
      </w:r>
      <w:r w:rsidR="00041F23">
        <w:t>during Expo West.</w:t>
      </w:r>
    </w:p>
    <w:p w14:paraId="5B063C8E" w14:textId="77777777" w:rsidR="00D612BD" w:rsidRDefault="00D612BD" w:rsidP="002D4B8F">
      <w:pPr>
        <w:spacing w:line="360" w:lineRule="auto"/>
        <w:rPr>
          <w:b/>
        </w:rPr>
      </w:pPr>
    </w:p>
    <w:p w14:paraId="194DF4B2" w14:textId="4F746F0E" w:rsidR="00E2766B" w:rsidRPr="001F43A9" w:rsidRDefault="001B799E" w:rsidP="002D4B8F">
      <w:pPr>
        <w:spacing w:line="360" w:lineRule="auto"/>
        <w:rPr>
          <w:i/>
        </w:rPr>
      </w:pPr>
      <w:r>
        <w:rPr>
          <w:b/>
        </w:rPr>
        <w:t>Suzy Cohen,</w:t>
      </w:r>
      <w:r w:rsidR="00555C8E">
        <w:rPr>
          <w:b/>
        </w:rPr>
        <w:t xml:space="preserve"> RPh</w:t>
      </w:r>
      <w:r w:rsidR="00555C8E" w:rsidRPr="00555C8E">
        <w:t xml:space="preserve"> a</w:t>
      </w:r>
      <w:r>
        <w:rPr>
          <w:b/>
        </w:rPr>
        <w:t xml:space="preserve"> </w:t>
      </w:r>
      <w:r w:rsidRPr="001B799E">
        <w:t>licensed</w:t>
      </w:r>
      <w:r w:rsidR="00D114BB">
        <w:t>, practicing</w:t>
      </w:r>
      <w:r w:rsidRPr="001B799E">
        <w:t xml:space="preserve"> pharmacist</w:t>
      </w:r>
      <w:r w:rsidR="00D114BB" w:rsidRPr="001B799E">
        <w:t xml:space="preserve">, </w:t>
      </w:r>
      <w:r w:rsidR="00D114BB">
        <w:t>author</w:t>
      </w:r>
      <w:r w:rsidRPr="001B799E">
        <w:t xml:space="preserve"> and syndicated columnist will</w:t>
      </w:r>
      <w:r w:rsidR="00F44E63">
        <w:t xml:space="preserve"> present</w:t>
      </w:r>
      <w:r w:rsidR="002D4B8F">
        <w:t xml:space="preserve"> </w:t>
      </w:r>
      <w:r w:rsidR="00F44E63">
        <w:t xml:space="preserve">timely </w:t>
      </w:r>
      <w:r w:rsidR="002D4B8F">
        <w:t xml:space="preserve">subject matter from her best-selling book, </w:t>
      </w:r>
      <w:r w:rsidR="002D4B8F" w:rsidRPr="002D4B8F">
        <w:rPr>
          <w:i/>
        </w:rPr>
        <w:t>Drug Muggers</w:t>
      </w:r>
      <w:r w:rsidR="00E2766B">
        <w:rPr>
          <w:i/>
        </w:rPr>
        <w:t xml:space="preserve"> </w:t>
      </w:r>
      <w:r w:rsidR="00E2766B">
        <w:t xml:space="preserve">on </w:t>
      </w:r>
      <w:r w:rsidR="00E2766B" w:rsidRPr="00E2766B">
        <w:rPr>
          <w:b/>
        </w:rPr>
        <w:t>Saturday, March 12</w:t>
      </w:r>
      <w:r w:rsidR="00E2766B" w:rsidRPr="00E2766B">
        <w:rPr>
          <w:b/>
          <w:vertAlign w:val="superscript"/>
        </w:rPr>
        <w:t>th</w:t>
      </w:r>
      <w:r w:rsidR="00E2766B" w:rsidRPr="00E2766B">
        <w:rPr>
          <w:b/>
        </w:rPr>
        <w:t xml:space="preserve"> at 10:30</w:t>
      </w:r>
      <w:r w:rsidR="001F43A9">
        <w:rPr>
          <w:b/>
        </w:rPr>
        <w:t xml:space="preserve"> – 11:30</w:t>
      </w:r>
      <w:r w:rsidR="00E2766B" w:rsidRPr="00E2766B">
        <w:rPr>
          <w:b/>
        </w:rPr>
        <w:t xml:space="preserve"> am</w:t>
      </w:r>
      <w:r w:rsidR="002D4B8F">
        <w:rPr>
          <w:i/>
        </w:rPr>
        <w:t xml:space="preserve">. </w:t>
      </w:r>
      <w:r w:rsidR="00060501">
        <w:t xml:space="preserve"> Ms.</w:t>
      </w:r>
      <w:r w:rsidR="00F44E63">
        <w:t xml:space="preserve"> Cohen’s presentation</w:t>
      </w:r>
      <w:r w:rsidR="001F43A9">
        <w:t xml:space="preserve">, </w:t>
      </w:r>
      <w:r w:rsidR="001F43A9" w:rsidRPr="00B802FC">
        <w:rPr>
          <w:i/>
          <w:u w:val="single"/>
        </w:rPr>
        <w:t>Using Supplements as Your Side-</w:t>
      </w:r>
      <w:r w:rsidR="00D114BB">
        <w:rPr>
          <w:i/>
          <w:u w:val="single"/>
        </w:rPr>
        <w:t>E</w:t>
      </w:r>
      <w:r w:rsidR="001F43A9" w:rsidRPr="00B802FC">
        <w:rPr>
          <w:i/>
          <w:u w:val="single"/>
        </w:rPr>
        <w:t>ffect Solution</w:t>
      </w:r>
      <w:r w:rsidR="001F43A9">
        <w:rPr>
          <w:i/>
        </w:rPr>
        <w:t xml:space="preserve">, </w:t>
      </w:r>
      <w:r w:rsidR="003C0AA6">
        <w:t>will present</w:t>
      </w:r>
      <w:r w:rsidR="00F44E63">
        <w:t xml:space="preserve"> </w:t>
      </w:r>
      <w:r w:rsidR="00E2766B">
        <w:t>facts</w:t>
      </w:r>
      <w:r w:rsidR="00F44E63">
        <w:t xml:space="preserve"> about </w:t>
      </w:r>
      <w:r w:rsidR="00B9572E">
        <w:t xml:space="preserve">the abilities of </w:t>
      </w:r>
      <w:r w:rsidR="00F44E63">
        <w:t xml:space="preserve">common </w:t>
      </w:r>
      <w:r w:rsidR="00F44E63">
        <w:rPr>
          <w:rFonts w:eastAsia="Times New Roman"/>
        </w:rPr>
        <w:t xml:space="preserve">medications to deplete the body’s stores of </w:t>
      </w:r>
      <w:r w:rsidR="00E2766B">
        <w:rPr>
          <w:rFonts w:eastAsia="Times New Roman"/>
        </w:rPr>
        <w:t xml:space="preserve">vital life-sustaining nutrients, as well </w:t>
      </w:r>
      <w:r w:rsidR="001F43A9">
        <w:rPr>
          <w:rFonts w:eastAsia="Times New Roman"/>
        </w:rPr>
        <w:t>as conveying</w:t>
      </w:r>
      <w:r w:rsidR="00E2766B">
        <w:rPr>
          <w:rFonts w:eastAsia="Times New Roman"/>
        </w:rPr>
        <w:t xml:space="preserve"> the</w:t>
      </w:r>
      <w:r w:rsidR="001F43A9">
        <w:rPr>
          <w:rFonts w:eastAsia="Times New Roman"/>
        </w:rPr>
        <w:t xml:space="preserve"> most beneficial</w:t>
      </w:r>
      <w:r w:rsidR="00E2766B">
        <w:rPr>
          <w:rFonts w:eastAsia="Times New Roman"/>
        </w:rPr>
        <w:t xml:space="preserve"> supplements needed to </w:t>
      </w:r>
      <w:r w:rsidR="001F43A9" w:rsidRPr="001F43A9">
        <w:rPr>
          <w:rStyle w:val="Emphasis"/>
          <w:rFonts w:eastAsia="Times New Roman"/>
          <w:i w:val="0"/>
        </w:rPr>
        <w:t xml:space="preserve">help fight these nutritional thieves and prevent uncomfortable and </w:t>
      </w:r>
      <w:r w:rsidR="00B9572E" w:rsidRPr="001F43A9">
        <w:rPr>
          <w:rStyle w:val="Emphasis"/>
          <w:rFonts w:eastAsia="Times New Roman"/>
          <w:i w:val="0"/>
        </w:rPr>
        <w:t>d</w:t>
      </w:r>
      <w:r w:rsidR="00B9572E">
        <w:rPr>
          <w:rStyle w:val="Emphasis"/>
          <w:rFonts w:eastAsia="Times New Roman"/>
          <w:i w:val="0"/>
        </w:rPr>
        <w:t>angerous</w:t>
      </w:r>
      <w:r w:rsidR="001F43A9">
        <w:rPr>
          <w:rStyle w:val="Emphasis"/>
          <w:rFonts w:eastAsia="Times New Roman"/>
          <w:i w:val="0"/>
        </w:rPr>
        <w:t xml:space="preserve"> side effects from</w:t>
      </w:r>
      <w:r w:rsidR="008C05AE">
        <w:rPr>
          <w:rStyle w:val="Emphasis"/>
          <w:rFonts w:eastAsia="Times New Roman"/>
          <w:i w:val="0"/>
        </w:rPr>
        <w:t xml:space="preserve"> these</w:t>
      </w:r>
      <w:r w:rsidR="001F43A9">
        <w:rPr>
          <w:rStyle w:val="Emphasis"/>
          <w:rFonts w:eastAsia="Times New Roman"/>
          <w:i w:val="0"/>
        </w:rPr>
        <w:t xml:space="preserve"> medicines.</w:t>
      </w:r>
      <w:r w:rsidR="00316D12">
        <w:rPr>
          <w:rStyle w:val="Emphasis"/>
          <w:rFonts w:eastAsia="Times New Roman"/>
          <w:i w:val="0"/>
        </w:rPr>
        <w:t xml:space="preserve"> </w:t>
      </w:r>
      <w:r w:rsidR="00060501">
        <w:rPr>
          <w:rStyle w:val="Emphasis"/>
          <w:rFonts w:eastAsia="Times New Roman"/>
          <w:i w:val="0"/>
        </w:rPr>
        <w:t xml:space="preserve"> Ms. </w:t>
      </w:r>
      <w:r w:rsidR="00316D12">
        <w:rPr>
          <w:rStyle w:val="Emphasis"/>
          <w:rFonts w:eastAsia="Times New Roman"/>
          <w:i w:val="0"/>
        </w:rPr>
        <w:t xml:space="preserve">Cohen will be participating in </w:t>
      </w:r>
      <w:r w:rsidR="00B9572E">
        <w:rPr>
          <w:rStyle w:val="Emphasis"/>
          <w:rFonts w:eastAsia="Times New Roman"/>
          <w:i w:val="0"/>
        </w:rPr>
        <w:t xml:space="preserve">a book signing after her seminar.  </w:t>
      </w:r>
    </w:p>
    <w:p w14:paraId="5EB113B9" w14:textId="77777777" w:rsidR="001F43A9" w:rsidRDefault="001F43A9" w:rsidP="002D4B8F">
      <w:pPr>
        <w:spacing w:line="360" w:lineRule="auto"/>
      </w:pPr>
    </w:p>
    <w:p w14:paraId="4A4E8FDA" w14:textId="6D9AB31A" w:rsidR="001F43A9" w:rsidRDefault="00B368CF" w:rsidP="00575B78">
      <w:pPr>
        <w:widowControl w:val="0"/>
        <w:autoSpaceDE w:val="0"/>
        <w:autoSpaceDN w:val="0"/>
        <w:adjustRightInd w:val="0"/>
        <w:spacing w:line="360" w:lineRule="auto"/>
      </w:pPr>
      <w:r w:rsidRPr="00857BE5">
        <w:rPr>
          <w:b/>
        </w:rPr>
        <w:t>Kat James</w:t>
      </w:r>
      <w:r w:rsidRPr="00857BE5">
        <w:t xml:space="preserve">, </w:t>
      </w:r>
      <w:r w:rsidR="00B2759B">
        <w:t>syndica</w:t>
      </w:r>
      <w:r w:rsidR="00510075">
        <w:t>ted radio personality and award-</w:t>
      </w:r>
      <w:r w:rsidR="00B2759B">
        <w:t xml:space="preserve">winning </w:t>
      </w:r>
      <w:r w:rsidRPr="00857BE5">
        <w:t xml:space="preserve">author of </w:t>
      </w:r>
      <w:r w:rsidRPr="00857BE5">
        <w:rPr>
          <w:i/>
        </w:rPr>
        <w:t>The Truth About Beauty</w:t>
      </w:r>
      <w:r w:rsidR="00B60139">
        <w:t xml:space="preserve"> </w:t>
      </w:r>
      <w:r w:rsidRPr="00857BE5">
        <w:t>wi</w:t>
      </w:r>
      <w:r w:rsidR="001F43A9">
        <w:t xml:space="preserve">ll be discussing </w:t>
      </w:r>
      <w:r w:rsidR="00B802FC" w:rsidRPr="0027265A">
        <w:rPr>
          <w:rFonts w:ascii="Arial" w:hAnsi="Arial" w:cs="Arial"/>
          <w:sz w:val="28"/>
          <w:szCs w:val="28"/>
          <w:lang w:eastAsia="ja-JP"/>
        </w:rPr>
        <w:t xml:space="preserve">- </w:t>
      </w:r>
      <w:r w:rsidR="0064763C" w:rsidRPr="0064763C">
        <w:rPr>
          <w:i/>
          <w:u w:val="single"/>
          <w:lang w:eastAsia="ja-JP"/>
        </w:rPr>
        <w:t>The</w:t>
      </w:r>
      <w:r w:rsidR="0064763C">
        <w:rPr>
          <w:i/>
          <w:u w:val="single"/>
          <w:lang w:eastAsia="ja-JP"/>
        </w:rPr>
        <w:t xml:space="preserve"> </w:t>
      </w:r>
      <w:r w:rsidR="0064763C">
        <w:rPr>
          <w:i/>
          <w:iCs/>
          <w:u w:val="single"/>
          <w:lang w:eastAsia="ja-JP"/>
        </w:rPr>
        <w:t xml:space="preserve">Biochemistry of Beauty: A Nutritional Blueprint for Total </w:t>
      </w:r>
      <w:r w:rsidR="00D612BD">
        <w:rPr>
          <w:i/>
          <w:iCs/>
          <w:u w:val="single"/>
          <w:lang w:eastAsia="ja-JP"/>
        </w:rPr>
        <w:t>Transformation,</w:t>
      </w:r>
      <w:r w:rsidR="00B802FC">
        <w:rPr>
          <w:b/>
          <w:lang w:eastAsia="ja-JP"/>
        </w:rPr>
        <w:t xml:space="preserve"> </w:t>
      </w:r>
      <w:r w:rsidR="00B802FC">
        <w:rPr>
          <w:lang w:eastAsia="ja-JP"/>
        </w:rPr>
        <w:t>o</w:t>
      </w:r>
      <w:r w:rsidR="00B802FC" w:rsidRPr="00B802FC">
        <w:rPr>
          <w:lang w:eastAsia="ja-JP"/>
        </w:rPr>
        <w:t>n</w:t>
      </w:r>
      <w:r w:rsidR="00B802FC">
        <w:rPr>
          <w:b/>
          <w:lang w:eastAsia="ja-JP"/>
        </w:rPr>
        <w:t xml:space="preserve"> </w:t>
      </w:r>
      <w:r w:rsidR="001F43A9" w:rsidRPr="00B802FC">
        <w:rPr>
          <w:b/>
        </w:rPr>
        <w:t>Saturday</w:t>
      </w:r>
      <w:r w:rsidRPr="00B802FC">
        <w:rPr>
          <w:b/>
        </w:rPr>
        <w:t>,</w:t>
      </w:r>
      <w:r w:rsidRPr="00857BE5">
        <w:t xml:space="preserve"> </w:t>
      </w:r>
      <w:r w:rsidR="001F43A9">
        <w:rPr>
          <w:b/>
        </w:rPr>
        <w:t>March 12</w:t>
      </w:r>
      <w:r w:rsidR="00847F65" w:rsidRPr="00847F65">
        <w:rPr>
          <w:b/>
          <w:vertAlign w:val="superscript"/>
        </w:rPr>
        <w:t>th</w:t>
      </w:r>
      <w:r w:rsidR="00847F65">
        <w:rPr>
          <w:b/>
        </w:rPr>
        <w:t xml:space="preserve"> </w:t>
      </w:r>
      <w:r w:rsidRPr="00B802FC">
        <w:rPr>
          <w:b/>
        </w:rPr>
        <w:t xml:space="preserve">at </w:t>
      </w:r>
      <w:r w:rsidR="001F43A9" w:rsidRPr="00B802FC">
        <w:rPr>
          <w:b/>
        </w:rPr>
        <w:t xml:space="preserve">1 – 2 </w:t>
      </w:r>
      <w:r w:rsidRPr="00B802FC">
        <w:rPr>
          <w:b/>
        </w:rPr>
        <w:t xml:space="preserve">pm. </w:t>
      </w:r>
      <w:r w:rsidR="00575B78">
        <w:rPr>
          <w:b/>
        </w:rPr>
        <w:t xml:space="preserve"> </w:t>
      </w:r>
      <w:r w:rsidR="00D114BB" w:rsidRPr="00D114BB">
        <w:t>Ms.</w:t>
      </w:r>
      <w:r w:rsidR="00D114BB">
        <w:rPr>
          <w:b/>
        </w:rPr>
        <w:t xml:space="preserve"> </w:t>
      </w:r>
      <w:r w:rsidR="00575B78">
        <w:t>James will share how specific</w:t>
      </w:r>
      <w:r w:rsidR="00B60139">
        <w:t xml:space="preserve"> lifestyle changes,</w:t>
      </w:r>
      <w:r w:rsidR="009725A2">
        <w:t xml:space="preserve"> foods and</w:t>
      </w:r>
      <w:r w:rsidR="00575B78">
        <w:t xml:space="preserve"> supplements helped her rebound</w:t>
      </w:r>
      <w:r w:rsidR="00B60139">
        <w:t xml:space="preserve"> from the inside out</w:t>
      </w:r>
      <w:r w:rsidR="00575B78">
        <w:t xml:space="preserve"> after years of ravishing her body with an eating disorder</w:t>
      </w:r>
      <w:r w:rsidR="0064763C">
        <w:t>.</w:t>
      </w:r>
      <w:r w:rsidR="00B9572E">
        <w:t xml:space="preserve">  Today, Ms. James is able to successfully share her experiences with others seeking to gain health and beauty from the inside out.  </w:t>
      </w:r>
      <w:r w:rsidR="00847F65">
        <w:t xml:space="preserve">Ms. James will conduct a book signing after her seminar and will be available at Essential Formulas’ booth to answer questions at various times during Expo West.  </w:t>
      </w:r>
      <w:r w:rsidR="00B9572E">
        <w:t xml:space="preserve"> </w:t>
      </w:r>
      <w:r w:rsidR="00E7375F">
        <w:t>There will be a</w:t>
      </w:r>
      <w:r w:rsidR="00B90AB7">
        <w:t>n</w:t>
      </w:r>
      <w:r w:rsidR="00E7375F">
        <w:t xml:space="preserve"> ad</w:t>
      </w:r>
      <w:r w:rsidR="00B90AB7">
        <w:t>ditional product discount for people attending the seminars.</w:t>
      </w:r>
      <w:bookmarkStart w:id="0" w:name="_GoBack"/>
      <w:bookmarkEnd w:id="0"/>
    </w:p>
    <w:p w14:paraId="42F16A66" w14:textId="77777777" w:rsidR="00B9572E" w:rsidRDefault="00B9572E" w:rsidP="00B368CF">
      <w:pPr>
        <w:spacing w:line="360" w:lineRule="auto"/>
      </w:pPr>
    </w:p>
    <w:p w14:paraId="428B9A7B" w14:textId="77777777" w:rsidR="00316D12" w:rsidRDefault="00316D12" w:rsidP="00B368CF">
      <w:pPr>
        <w:spacing w:line="360" w:lineRule="auto"/>
      </w:pPr>
    </w:p>
    <w:p w14:paraId="00B228D8" w14:textId="77777777" w:rsidR="00316D12" w:rsidRDefault="00316D12" w:rsidP="00B368CF">
      <w:pPr>
        <w:spacing w:line="360" w:lineRule="auto"/>
      </w:pPr>
    </w:p>
    <w:p w14:paraId="4DD596DF" w14:textId="77777777" w:rsidR="00316D12" w:rsidRDefault="00316D12" w:rsidP="00B368CF">
      <w:pPr>
        <w:spacing w:line="360" w:lineRule="auto"/>
      </w:pPr>
    </w:p>
    <w:p w14:paraId="1609CFE4" w14:textId="77777777" w:rsidR="00316D12" w:rsidRDefault="00316D12" w:rsidP="00B368CF">
      <w:pPr>
        <w:spacing w:line="360" w:lineRule="auto"/>
      </w:pPr>
    </w:p>
    <w:p w14:paraId="11792BD5" w14:textId="77777777" w:rsidR="00B368CF" w:rsidRDefault="00B368CF" w:rsidP="00B368CF">
      <w:pPr>
        <w:spacing w:line="360" w:lineRule="auto"/>
      </w:pPr>
      <w:r w:rsidRPr="005F2689">
        <w:t>“</w:t>
      </w:r>
      <w:r w:rsidR="00644471">
        <w:t>We continually strive</w:t>
      </w:r>
      <w:r w:rsidR="00B802FC" w:rsidRPr="00B802FC">
        <w:t xml:space="preserve"> to lead the industry in customer and retailer education i</w:t>
      </w:r>
      <w:r w:rsidR="00644471">
        <w:t>n the use and efficacy of Dr. Ohhira’s products</w:t>
      </w:r>
      <w:r w:rsidR="00575B78">
        <w:t xml:space="preserve"> as well as other</w:t>
      </w:r>
      <w:r w:rsidR="0064763C">
        <w:t xml:space="preserve"> supplements with proven health benefits</w:t>
      </w:r>
      <w:r w:rsidRPr="005F2689">
        <w:t xml:space="preserve">,” said William Schoor, </w:t>
      </w:r>
      <w:r>
        <w:t>e</w:t>
      </w:r>
      <w:r w:rsidRPr="005F2689">
        <w:t xml:space="preserve">xecutive </w:t>
      </w:r>
      <w:r w:rsidR="00644471">
        <w:t>vice-</w:t>
      </w:r>
      <w:r>
        <w:t>p</w:t>
      </w:r>
      <w:r w:rsidRPr="005F2689">
        <w:t>resident of Essential Formulas.  “</w:t>
      </w:r>
      <w:r w:rsidR="00D612BD">
        <w:t xml:space="preserve">Sponsoring educational seminars </w:t>
      </w:r>
      <w:r w:rsidR="009725A2">
        <w:t>has proven to be an excellent</w:t>
      </w:r>
      <w:r w:rsidR="00D612BD">
        <w:t xml:space="preserve"> way for industry professionals to assimilate </w:t>
      </w:r>
      <w:r w:rsidR="009725A2">
        <w:t>this information</w:t>
      </w:r>
      <w:r w:rsidR="00D612BD">
        <w:t>, and then in turn educate the consumer</w:t>
      </w:r>
      <w:r w:rsidR="009725A2">
        <w:t>.”</w:t>
      </w:r>
    </w:p>
    <w:p w14:paraId="70934139" w14:textId="77777777" w:rsidR="00B368CF" w:rsidRDefault="00B368CF" w:rsidP="00B368CF">
      <w:pPr>
        <w:spacing w:line="360" w:lineRule="auto"/>
      </w:pPr>
    </w:p>
    <w:p w14:paraId="5C3A2669" w14:textId="77777777" w:rsidR="00B368CF" w:rsidRDefault="00B368CF" w:rsidP="00B368CF">
      <w:pPr>
        <w:spacing w:line="360" w:lineRule="auto"/>
      </w:pPr>
      <w:r>
        <w:t xml:space="preserve">Essential Formulas recently launched its updated website, </w:t>
      </w:r>
      <w:hyperlink r:id="rId11" w:history="1">
        <w:r w:rsidRPr="00C07405">
          <w:rPr>
            <w:rStyle w:val="Hyperlink"/>
          </w:rPr>
          <w:t>www.EssentialFormulas.com</w:t>
        </w:r>
      </w:hyperlink>
      <w:r>
        <w:t>, where the ‘Dr. Ohhira Difference’ is showcased in an informative video that highlights the three-year fermentation process</w:t>
      </w:r>
      <w:r w:rsidR="00D114BB">
        <w:t xml:space="preserve"> that </w:t>
      </w:r>
      <w:r>
        <w:t xml:space="preserve">uses </w:t>
      </w:r>
      <w:r>
        <w:rPr>
          <w:rFonts w:ascii="TimesNewRomanPSMT" w:hAnsi="TimesNewRomanPSMT"/>
        </w:rPr>
        <w:t xml:space="preserve">twelve lactic acid bacteria (LAB) strains including the proprietary TH10, reportedly six times stronger than any other known LAB strain.  </w:t>
      </w:r>
      <w:r>
        <w:rPr>
          <w:rFonts w:ascii="TimesNewRomanPSMT" w:hAnsi="TimesNewRomanPSMT"/>
          <w:i/>
        </w:rPr>
        <w:t>Dr. Ohhira’s Probiotics</w:t>
      </w:r>
      <w:r w:rsidRPr="00857BE5">
        <w:rPr>
          <w:rFonts w:ascii="TimesNewRomanPSMT" w:hAnsi="TimesNewRomanPSMT"/>
          <w:i/>
          <w:sz w:val="16"/>
        </w:rPr>
        <w:sym w:font="Symbol" w:char="F0D2"/>
      </w:r>
      <w:r>
        <w:rPr>
          <w:rFonts w:ascii="TimesNewRomanPSMT" w:hAnsi="TimesNewRomanPSMT"/>
          <w:i/>
        </w:rPr>
        <w:t xml:space="preserve"> </w:t>
      </w:r>
      <w:r>
        <w:rPr>
          <w:rFonts w:ascii="TimesNewRomanPSMT" w:hAnsi="TimesNewRomanPSMT"/>
        </w:rPr>
        <w:t>are encapsulated along with their nutritious culture medium, which serves as a prebiotic food source for the good bacteria—making this Japanese dietary supplement one of the most highly recommended, comprehensive probiotic supplementation strategies available on the market today.</w:t>
      </w:r>
    </w:p>
    <w:p w14:paraId="3DE069FA" w14:textId="77777777" w:rsidR="00B368CF" w:rsidRDefault="00B368CF" w:rsidP="00B368CF">
      <w:pPr>
        <w:jc w:val="both"/>
      </w:pPr>
    </w:p>
    <w:p w14:paraId="654E81DF" w14:textId="77777777" w:rsidR="00B368CF" w:rsidRDefault="00B368CF" w:rsidP="00B368CF">
      <w:pPr>
        <w:jc w:val="center"/>
      </w:pPr>
      <w:r>
        <w:t>###</w:t>
      </w:r>
    </w:p>
    <w:p w14:paraId="0FD930FD" w14:textId="77777777" w:rsidR="00B368CF" w:rsidRDefault="00B368CF" w:rsidP="00135E0B">
      <w:pPr>
        <w:spacing w:before="240"/>
        <w:rPr>
          <w:b/>
          <w:i/>
          <w:sz w:val="20"/>
          <w:szCs w:val="20"/>
        </w:rPr>
      </w:pPr>
    </w:p>
    <w:p w14:paraId="1A391FBF" w14:textId="77777777" w:rsidR="00135E0B" w:rsidRPr="00135E0B" w:rsidRDefault="00135E0B" w:rsidP="00D114BB">
      <w:pPr>
        <w:spacing w:before="2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About Essential Formulas - </w:t>
      </w:r>
      <w:r w:rsidRPr="00135E0B">
        <w:rPr>
          <w:i/>
          <w:sz w:val="20"/>
          <w:szCs w:val="20"/>
        </w:rPr>
        <w:t xml:space="preserve">Dallas-based Essential Formulas Incorporated (EFI) was established in 2000 as the sole U.S. distributor of Dr. Ohhira’s dietary supplements and skin care products, including award-winning </w:t>
      </w:r>
      <w:r w:rsidRPr="00135E0B">
        <w:rPr>
          <w:b/>
          <w:i/>
          <w:sz w:val="20"/>
          <w:szCs w:val="20"/>
        </w:rPr>
        <w:t>Dr. Ohhira’s Probiotics</w:t>
      </w:r>
      <w:r w:rsidR="00026285">
        <w:rPr>
          <w:b/>
          <w:i/>
          <w:sz w:val="20"/>
          <w:szCs w:val="20"/>
        </w:rPr>
        <w:t>®</w:t>
      </w:r>
      <w:r w:rsidRPr="00135E0B">
        <w:rPr>
          <w:i/>
          <w:sz w:val="20"/>
          <w:szCs w:val="20"/>
        </w:rPr>
        <w:t xml:space="preserve">. A family-owned and operated business, EFI pledges to provide the highest quality natural supplements and skin care </w:t>
      </w:r>
      <w:r w:rsidR="00D114BB">
        <w:rPr>
          <w:i/>
          <w:sz w:val="20"/>
          <w:szCs w:val="20"/>
        </w:rPr>
        <w:t xml:space="preserve">products </w:t>
      </w:r>
      <w:r w:rsidRPr="00135E0B">
        <w:rPr>
          <w:i/>
          <w:sz w:val="20"/>
          <w:szCs w:val="20"/>
        </w:rPr>
        <w:t xml:space="preserve">available while offering exceptional customer care and education in the use and efficacy of their products.   Dr. Ohhira’s dietary supplements are available at Vitamin Shoppe, Whole Foods </w:t>
      </w:r>
      <w:r w:rsidR="00560D67" w:rsidRPr="00135E0B">
        <w:rPr>
          <w:i/>
          <w:sz w:val="20"/>
          <w:szCs w:val="20"/>
        </w:rPr>
        <w:t>Marke</w:t>
      </w:r>
      <w:r w:rsidR="00560D67">
        <w:rPr>
          <w:i/>
          <w:sz w:val="20"/>
          <w:szCs w:val="20"/>
        </w:rPr>
        <w:t>t</w:t>
      </w:r>
      <w:r w:rsidR="00560D67" w:rsidRPr="00135E0B">
        <w:rPr>
          <w:i/>
          <w:sz w:val="20"/>
          <w:szCs w:val="20"/>
        </w:rPr>
        <w:t>s</w:t>
      </w:r>
      <w:r w:rsidR="00D114BB">
        <w:rPr>
          <w:i/>
          <w:sz w:val="20"/>
          <w:szCs w:val="20"/>
        </w:rPr>
        <w:t>, Sprouts</w:t>
      </w:r>
      <w:r w:rsidRPr="00135E0B">
        <w:rPr>
          <w:i/>
          <w:sz w:val="20"/>
          <w:szCs w:val="20"/>
        </w:rPr>
        <w:t xml:space="preserve"> and other fine health food stores across the country.  </w:t>
      </w:r>
      <w:r w:rsidRPr="00135E0B">
        <w:rPr>
          <w:i/>
          <w:iCs/>
          <w:sz w:val="20"/>
          <w:szCs w:val="20"/>
        </w:rPr>
        <w:t xml:space="preserve">For more information, visit: </w:t>
      </w:r>
      <w:r w:rsidR="00316D12">
        <w:fldChar w:fldCharType="begin"/>
      </w:r>
      <w:r w:rsidR="00316D12">
        <w:instrText xml:space="preserve"> HYPERLINK "https://remote.essentialformulas.com/owa/redir.aspx?C=3cee475a3fd940c08bb1167bf746709e&amp;URL=http%3a%2f%2fwww.essentialformulas.com%2f" \t "_blank" </w:instrText>
      </w:r>
      <w:r w:rsidR="00316D12">
        <w:fldChar w:fldCharType="separate"/>
      </w:r>
      <w:r w:rsidRPr="00135E0B">
        <w:rPr>
          <w:i/>
          <w:iCs/>
          <w:color w:val="0000FF"/>
          <w:sz w:val="20"/>
          <w:szCs w:val="20"/>
          <w:u w:val="single"/>
        </w:rPr>
        <w:t>www.essentialformulas.com</w:t>
      </w:r>
      <w:r w:rsidR="00316D12">
        <w:rPr>
          <w:i/>
          <w:iCs/>
          <w:color w:val="0000FF"/>
          <w:sz w:val="20"/>
          <w:szCs w:val="20"/>
          <w:u w:val="single"/>
        </w:rPr>
        <w:fldChar w:fldCharType="end"/>
      </w:r>
      <w:r w:rsidRPr="00135E0B">
        <w:rPr>
          <w:i/>
          <w:iCs/>
          <w:sz w:val="20"/>
          <w:szCs w:val="20"/>
        </w:rPr>
        <w:t>, or call 972.255.3918.</w:t>
      </w:r>
    </w:p>
    <w:p w14:paraId="1C83A0F4" w14:textId="77777777" w:rsidR="00D612BD" w:rsidRDefault="00D612BD" w:rsidP="00D612BD">
      <w:pPr>
        <w:jc w:val="both"/>
        <w:rPr>
          <w:b/>
          <w:sz w:val="22"/>
        </w:rPr>
      </w:pPr>
    </w:p>
    <w:p w14:paraId="00C27DD2" w14:textId="77777777" w:rsidR="00D612BD" w:rsidRPr="0017356C" w:rsidRDefault="00D612BD" w:rsidP="00D114BB">
      <w:pPr>
        <w:jc w:val="both"/>
        <w:rPr>
          <w:b/>
          <w:i/>
          <w:sz w:val="20"/>
          <w:szCs w:val="20"/>
        </w:rPr>
      </w:pPr>
      <w:r w:rsidRPr="0017356C">
        <w:rPr>
          <w:b/>
          <w:i/>
          <w:sz w:val="20"/>
          <w:szCs w:val="20"/>
        </w:rPr>
        <w:t>About Expo West</w:t>
      </w:r>
      <w:r w:rsidR="0017356C">
        <w:rPr>
          <w:b/>
          <w:i/>
          <w:sz w:val="20"/>
          <w:szCs w:val="20"/>
        </w:rPr>
        <w:t xml:space="preserve"> - </w:t>
      </w:r>
      <w:r w:rsidR="0017356C" w:rsidRPr="0017356C">
        <w:rPr>
          <w:i/>
          <w:sz w:val="20"/>
          <w:szCs w:val="20"/>
        </w:rPr>
        <w:t>Attended by as many as 56</w:t>
      </w:r>
      <w:r w:rsidRPr="0017356C">
        <w:rPr>
          <w:i/>
          <w:sz w:val="20"/>
          <w:szCs w:val="20"/>
        </w:rPr>
        <w:t>,000 industry professionals and featuring thousands of exhi</w:t>
      </w:r>
      <w:r w:rsidR="0017356C" w:rsidRPr="0017356C">
        <w:rPr>
          <w:i/>
          <w:sz w:val="20"/>
          <w:szCs w:val="20"/>
        </w:rPr>
        <w:t>bits, Natural Products Expo West</w:t>
      </w:r>
      <w:r w:rsidRPr="0017356C">
        <w:rPr>
          <w:i/>
          <w:sz w:val="20"/>
          <w:szCs w:val="20"/>
        </w:rPr>
        <w:t xml:space="preserve"> is the largest natural, organic, and healthy products </w:t>
      </w:r>
      <w:r w:rsidR="0017356C" w:rsidRPr="0017356C">
        <w:rPr>
          <w:i/>
          <w:sz w:val="20"/>
          <w:szCs w:val="20"/>
        </w:rPr>
        <w:t xml:space="preserve">trade show </w:t>
      </w:r>
      <w:r w:rsidR="00560D67">
        <w:rPr>
          <w:i/>
          <w:sz w:val="20"/>
          <w:szCs w:val="20"/>
        </w:rPr>
        <w:t xml:space="preserve">in the world.  It </w:t>
      </w:r>
      <w:r w:rsidR="00560D67" w:rsidRPr="0017356C">
        <w:rPr>
          <w:i/>
          <w:sz w:val="20"/>
          <w:szCs w:val="20"/>
        </w:rPr>
        <w:t>featur</w:t>
      </w:r>
      <w:r w:rsidR="00560D67">
        <w:rPr>
          <w:i/>
          <w:sz w:val="20"/>
          <w:szCs w:val="20"/>
        </w:rPr>
        <w:t>es</w:t>
      </w:r>
      <w:r w:rsidRPr="0017356C">
        <w:rPr>
          <w:i/>
          <w:sz w:val="20"/>
          <w:szCs w:val="20"/>
        </w:rPr>
        <w:t xml:space="preserve"> new trends in the </w:t>
      </w:r>
      <w:r w:rsidR="00560D67">
        <w:rPr>
          <w:i/>
          <w:sz w:val="20"/>
          <w:szCs w:val="20"/>
        </w:rPr>
        <w:t xml:space="preserve">natural foods, dietary supplements and </w:t>
      </w:r>
      <w:r w:rsidRPr="0017356C">
        <w:rPr>
          <w:i/>
          <w:sz w:val="20"/>
          <w:szCs w:val="20"/>
        </w:rPr>
        <w:t xml:space="preserve">organic </w:t>
      </w:r>
      <w:r w:rsidR="00560D67">
        <w:rPr>
          <w:i/>
          <w:sz w:val="20"/>
          <w:szCs w:val="20"/>
        </w:rPr>
        <w:t xml:space="preserve">foods industries.  </w:t>
      </w:r>
      <w:r w:rsidR="0017356C">
        <w:rPr>
          <w:i/>
          <w:sz w:val="20"/>
          <w:szCs w:val="20"/>
        </w:rPr>
        <w:t xml:space="preserve">For more information go to </w:t>
      </w:r>
      <w:hyperlink r:id="rId12" w:history="1">
        <w:r w:rsidR="0017356C" w:rsidRPr="002439E7">
          <w:rPr>
            <w:rStyle w:val="Hyperlink"/>
            <w:i/>
            <w:sz w:val="20"/>
            <w:szCs w:val="20"/>
          </w:rPr>
          <w:t>www.expowest.com</w:t>
        </w:r>
      </w:hyperlink>
      <w:r w:rsidR="00316D12">
        <w:rPr>
          <w:rStyle w:val="Hyperlink"/>
          <w:i/>
          <w:sz w:val="20"/>
          <w:szCs w:val="20"/>
        </w:rPr>
        <w:t>.</w:t>
      </w:r>
      <w:r w:rsidR="0017356C">
        <w:rPr>
          <w:i/>
          <w:sz w:val="20"/>
          <w:szCs w:val="20"/>
        </w:rPr>
        <w:t xml:space="preserve"> </w:t>
      </w:r>
    </w:p>
    <w:p w14:paraId="40619836" w14:textId="77777777" w:rsidR="00D612BD" w:rsidRPr="0017356C" w:rsidRDefault="00D612BD" w:rsidP="00D612BD">
      <w:pPr>
        <w:jc w:val="both"/>
        <w:rPr>
          <w:i/>
          <w:sz w:val="20"/>
          <w:szCs w:val="20"/>
        </w:rPr>
      </w:pPr>
    </w:p>
    <w:p w14:paraId="7B192EED" w14:textId="77777777" w:rsidR="00D612BD" w:rsidRPr="00857BE5" w:rsidRDefault="00D612BD" w:rsidP="00D612BD">
      <w:pPr>
        <w:jc w:val="both"/>
        <w:rPr>
          <w:sz w:val="22"/>
        </w:rPr>
      </w:pPr>
    </w:p>
    <w:p w14:paraId="102A2134" w14:textId="77777777" w:rsidR="00D612BD" w:rsidRPr="00857BE5" w:rsidRDefault="00D612BD" w:rsidP="00D612BD">
      <w:pPr>
        <w:jc w:val="both"/>
        <w:rPr>
          <w:sz w:val="22"/>
        </w:rPr>
      </w:pPr>
    </w:p>
    <w:p w14:paraId="3B4878F8" w14:textId="77777777" w:rsidR="006E53FA" w:rsidRPr="00135E0B" w:rsidRDefault="006E53FA" w:rsidP="001F5CEA">
      <w:pPr>
        <w:pStyle w:val="NormalWeb"/>
        <w:rPr>
          <w:rFonts w:eastAsia="Times New Roman"/>
          <w:i/>
        </w:rPr>
      </w:pPr>
    </w:p>
    <w:sectPr w:rsidR="006E53FA" w:rsidRPr="00135E0B" w:rsidSect="00847F65">
      <w:footerReference w:type="default" r:id="rId13"/>
      <w:footerReference w:type="first" r:id="rId14"/>
      <w:pgSz w:w="12240" w:h="15840"/>
      <w:pgMar w:top="245" w:right="432" w:bottom="288" w:left="43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2D26F" w14:textId="77777777" w:rsidR="00E7375F" w:rsidRDefault="00E7375F" w:rsidP="00847F65">
      <w:r>
        <w:separator/>
      </w:r>
    </w:p>
  </w:endnote>
  <w:endnote w:type="continuationSeparator" w:id="0">
    <w:p w14:paraId="785701D2" w14:textId="77777777" w:rsidR="00E7375F" w:rsidRDefault="00E7375F" w:rsidP="0084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9FE975205DC4FEC8270B90CDEA6B35B"/>
      </w:placeholder>
      <w:temporary/>
      <w:showingPlcHdr/>
    </w:sdtPr>
    <w:sdtContent>
      <w:p w14:paraId="0B9FAF0A" w14:textId="77777777" w:rsidR="00E7375F" w:rsidRDefault="00E7375F">
        <w:pPr>
          <w:pStyle w:val="Footer"/>
        </w:pPr>
        <w:r>
          <w:t>[Type text]</w:t>
        </w:r>
      </w:p>
    </w:sdtContent>
  </w:sdt>
  <w:p w14:paraId="080ABBD9" w14:textId="77777777" w:rsidR="00E7375F" w:rsidRPr="00847F65" w:rsidRDefault="00E7375F" w:rsidP="00847F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19D6" w14:textId="77777777" w:rsidR="00E7375F" w:rsidRDefault="00E7375F" w:rsidP="00847F65">
    <w:pPr>
      <w:pStyle w:val="Footer"/>
      <w:jc w:val="center"/>
      <w:rPr>
        <w:i/>
      </w:rPr>
    </w:pPr>
  </w:p>
  <w:p w14:paraId="3E660E5E" w14:textId="77777777" w:rsidR="00E7375F" w:rsidRPr="00847F65" w:rsidRDefault="00E7375F" w:rsidP="00847F65">
    <w:pPr>
      <w:pStyle w:val="Footer"/>
      <w:jc w:val="center"/>
      <w:rPr>
        <w:i/>
      </w:rPr>
    </w:pPr>
    <w:r>
      <w:rPr>
        <w:i/>
      </w:rPr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AD606" w14:textId="77777777" w:rsidR="00E7375F" w:rsidRDefault="00E7375F" w:rsidP="00847F65">
      <w:r>
        <w:separator/>
      </w:r>
    </w:p>
  </w:footnote>
  <w:footnote w:type="continuationSeparator" w:id="0">
    <w:p w14:paraId="6FFEB093" w14:textId="77777777" w:rsidR="00E7375F" w:rsidRDefault="00E7375F" w:rsidP="0084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6B4"/>
    <w:rsid w:val="00026285"/>
    <w:rsid w:val="00041F23"/>
    <w:rsid w:val="00054E5D"/>
    <w:rsid w:val="00060501"/>
    <w:rsid w:val="00135E0B"/>
    <w:rsid w:val="0017356C"/>
    <w:rsid w:val="001B799E"/>
    <w:rsid w:val="001F43A9"/>
    <w:rsid w:val="001F5CEA"/>
    <w:rsid w:val="002711AC"/>
    <w:rsid w:val="002C2B87"/>
    <w:rsid w:val="002D4B8F"/>
    <w:rsid w:val="00316D12"/>
    <w:rsid w:val="00337D1F"/>
    <w:rsid w:val="003C0AA6"/>
    <w:rsid w:val="004015FC"/>
    <w:rsid w:val="00411E0F"/>
    <w:rsid w:val="00433523"/>
    <w:rsid w:val="004E459F"/>
    <w:rsid w:val="00507AA4"/>
    <w:rsid w:val="00510075"/>
    <w:rsid w:val="005257F5"/>
    <w:rsid w:val="00555C8E"/>
    <w:rsid w:val="00560D67"/>
    <w:rsid w:val="00575B78"/>
    <w:rsid w:val="005E66B4"/>
    <w:rsid w:val="00617FF6"/>
    <w:rsid w:val="00644471"/>
    <w:rsid w:val="0064763C"/>
    <w:rsid w:val="006E53FA"/>
    <w:rsid w:val="00812123"/>
    <w:rsid w:val="00847F65"/>
    <w:rsid w:val="008A28DA"/>
    <w:rsid w:val="008C05AE"/>
    <w:rsid w:val="009725A2"/>
    <w:rsid w:val="00A971FB"/>
    <w:rsid w:val="00B2759B"/>
    <w:rsid w:val="00B368CF"/>
    <w:rsid w:val="00B60139"/>
    <w:rsid w:val="00B802FC"/>
    <w:rsid w:val="00B836C4"/>
    <w:rsid w:val="00B90AB7"/>
    <w:rsid w:val="00B9572E"/>
    <w:rsid w:val="00C229CB"/>
    <w:rsid w:val="00C50781"/>
    <w:rsid w:val="00C81EE7"/>
    <w:rsid w:val="00CF6B10"/>
    <w:rsid w:val="00D114BB"/>
    <w:rsid w:val="00D612BD"/>
    <w:rsid w:val="00E2766B"/>
    <w:rsid w:val="00E27FB8"/>
    <w:rsid w:val="00E354FF"/>
    <w:rsid w:val="00E7375F"/>
    <w:rsid w:val="00EC7507"/>
    <w:rsid w:val="00F1345E"/>
    <w:rsid w:val="00F44E63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E39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C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FC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135E0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9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B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735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7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F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7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6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C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FC"/>
    <w:rPr>
      <w:rFonts w:ascii="Lucida Grande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135E0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9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B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73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ssentialFormulas.com" TargetMode="External"/><Relationship Id="rId12" Type="http://schemas.openxmlformats.org/officeDocument/2006/relationships/hyperlink" Target="http://www.expowest.com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kcharles@essentialformula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FE975205DC4FEC8270B90CDEA6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CC79-4CE9-4E3C-BF39-7F3D2D1E80B5}"/>
      </w:docPartPr>
      <w:docPartBody>
        <w:p w:rsidR="002D571D" w:rsidRDefault="00A2043B" w:rsidP="00A2043B">
          <w:pPr>
            <w:pStyle w:val="19FE975205DC4FEC8270B90CDEA6B35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043B"/>
    <w:rsid w:val="002D571D"/>
    <w:rsid w:val="00A2043B"/>
    <w:rsid w:val="00A23953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56A6AA5B0418AA66959B2ED5C69A5">
    <w:name w:val="38456A6AA5B0418AA66959B2ED5C69A5"/>
    <w:rsid w:val="00A2043B"/>
  </w:style>
  <w:style w:type="paragraph" w:customStyle="1" w:styleId="19FE975205DC4FEC8270B90CDEA6B35B">
    <w:name w:val="19FE975205DC4FEC8270B90CDEA6B35B"/>
    <w:rsid w:val="00A2043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88709-EF68-6F47-98C2-B4734C49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  Communications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Charles</dc:creator>
  <cp:keywords/>
  <dc:description/>
  <cp:lastModifiedBy>Kelly Charles</cp:lastModifiedBy>
  <cp:revision>13</cp:revision>
  <dcterms:created xsi:type="dcterms:W3CDTF">2010-12-27T16:39:00Z</dcterms:created>
  <dcterms:modified xsi:type="dcterms:W3CDTF">2011-02-10T17:35:00Z</dcterms:modified>
</cp:coreProperties>
</file>